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35" w:rsidRPr="006D2DDF" w:rsidRDefault="00D86135" w:rsidP="00D8613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6D2DDF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D246DFF" wp14:editId="399CB52A">
            <wp:simplePos x="0" y="0"/>
            <wp:positionH relativeFrom="column">
              <wp:posOffset>14605</wp:posOffset>
            </wp:positionH>
            <wp:positionV relativeFrom="paragraph">
              <wp:posOffset>86605</wp:posOffset>
            </wp:positionV>
            <wp:extent cx="626400" cy="540000"/>
            <wp:effectExtent l="0" t="0" r="254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2DDF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6D2DDF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6D2DDF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D86135" w:rsidRPr="00BB7003" w:rsidRDefault="00D86135" w:rsidP="00BB700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D86135" w:rsidRPr="006D2DDF" w:rsidRDefault="00D86135" w:rsidP="00D8613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866287" wp14:editId="347ED446">
                <wp:simplePos x="0" y="0"/>
                <wp:positionH relativeFrom="column">
                  <wp:posOffset>-20341</wp:posOffset>
                </wp:positionH>
                <wp:positionV relativeFrom="paragraph">
                  <wp:posOffset>93207</wp:posOffset>
                </wp:positionV>
                <wp:extent cx="5748489" cy="530003"/>
                <wp:effectExtent l="0" t="0" r="2413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489" cy="530003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-1.6pt;margin-top:7.35pt;width:452.65pt;height:41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P+jwIAAIYFAAAOAAAAZHJzL2Uyb0RvYy54bWysVM1OGzEQvlfqO1i+l92EUCBigyIQVSUE&#10;UaHi7HjtZIXtcW0nm/SNeuApeLGOvT8JNFKlqhevZ2e+b348MxeXG63IWjhfgSno4CinRBgOZWUW&#10;Bf3+ePPpjBIfmCmZAiMKuhWeXk4+frio7VgMYQmqFI4gifHj2hZ0GYIdZ5nnS6GZPwIrDColOM0C&#10;im6RlY7VyK5VNszzz1kNrrQOuPAe/143SjpJ/FIKHu6l9CIQVVCMLaTTpXMez2xywcYLx+yy4m0Y&#10;7B+i0Kwy6LSnumaBkZWr/qDSFXfgQYYjDjoDKSsuUg6YzSB/l83DklmRcsHieNuXyf8/Wn63njlS&#10;lQUdUmKYxie6n5evv5R5fXkmw1if2voxmj3YmWslj9eY7EY6Hb+YBtmkmm77mopNIBx/npyOzkZn&#10;55Rw1J0c53l+HEmzHdo6H74I0CReCurwzVIp2frWh8a0M4nOPKiqvKmUSkLsE3GlHFkzfOGwSREj&#10;+RsrZf4GnC8GbVR7QKSJyCwWoEk53cJWicinzDchsXSY5DAFnJp2FwzjXJjQ8SbrCJMYeg8cHAKq&#10;HtTaRphIzdwD80PAtx57RPIKJvRgXRlwhwjK5y5c2dh32Tc5x/TnUG6xYxw0o+Qtv6nw3W6ZDzPm&#10;cHZwynAfhHs8pIK6oNDeKFmC+3nof7THlkYtJTXOYkH9jxVzghL11WCznw9Gozi8SRidnA5RcPua&#10;+b7GrPQVYDMMcPNYnq7RPqjuKh3oJ1wb0+gVVcxw9F1QHlwnXIVmR+Di4WI6TWY4sJaFW/NgeSSP&#10;VY19+bh5Ys62zRuw7e+gm1s2ftfDjW1EGpiuAsgqNfiurm29cdjTiLSLKW6TfTlZ7dbn5DcAAAD/&#10;/wMAUEsDBBQABgAIAAAAIQCZc9rP3QAAAAgBAAAPAAAAZHJzL2Rvd25yZXYueG1sTI9BT8MwDIXv&#10;SPyHyEjctnQBsa00nQYSQkK7UDjs6DamrdYkVZJ15d9jTnCz/Z6ev1fsZjuIiULsvdOwWmYgyDXe&#10;9K7V8PnxstiAiAmdwcE70vBNEXbl9VWBufEX905TlVrBIS7mqKFLacyljE1HFuPSj+RY+/LBYuI1&#10;tNIEvHC4HaTKsgdpsXf8ocORnjtqTtXZajjgG63Va3Xyk6wPT3J/bAN6rW9v5v0jiERz+jPDLz6j&#10;Q8lMtT87E8WgYXGn2Mn3+zUI1reZWoGoedgokGUh/xcofwAAAP//AwBQSwECLQAUAAYACAAAACEA&#10;toM4kv4AAADhAQAAEwAAAAAAAAAAAAAAAAAAAAAAW0NvbnRlbnRfVHlwZXNdLnhtbFBLAQItABQA&#10;BgAIAAAAIQA4/SH/1gAAAJQBAAALAAAAAAAAAAAAAAAAAC8BAABfcmVscy8ucmVsc1BLAQItABQA&#10;BgAIAAAAIQBrzmP+jwIAAIYFAAAOAAAAAAAAAAAAAAAAAC4CAABkcnMvZTJvRG9jLnhtbFBLAQIt&#10;ABQABgAIAAAAIQCZc9rP3QAAAAgBAAAPAAAAAAAAAAAAAAAAAOkEAABkcnMvZG93bnJldi54bWxQ&#10;SwUGAAAAAAQABADzAAAA8wUAAAAA&#10;" fillcolor="#1f497d [3215]" strokecolor="white [3212]" strokeweight="2pt"/>
            </w:pict>
          </mc:Fallback>
        </mc:AlternateContent>
      </w:r>
    </w:p>
    <w:p w:rsidR="00D86135" w:rsidRPr="00F849B9" w:rsidRDefault="00D86135" w:rsidP="00D8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  <w:r w:rsidRPr="00F849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  <w:t xml:space="preserve">Usnesení z 19. zasedání Zastupitelstva obce Starý Jičín </w:t>
      </w:r>
    </w:p>
    <w:p w:rsidR="00D86135" w:rsidRPr="00F849B9" w:rsidRDefault="00D86135" w:rsidP="00D8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  <w:r w:rsidRPr="00F849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  <w:t xml:space="preserve">ze dne </w:t>
      </w:r>
      <w:proofErr w:type="gramStart"/>
      <w:r w:rsidRPr="00F849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  <w:t>28.02.2018</w:t>
      </w:r>
      <w:proofErr w:type="gramEnd"/>
    </w:p>
    <w:p w:rsidR="00F849B9" w:rsidRPr="006D2DDF" w:rsidRDefault="00F849B9" w:rsidP="00D8613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86135" w:rsidRPr="006D2DDF" w:rsidRDefault="00D86135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9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. zasedání Zastupitelstva obce Starý Jičín,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D86135" w:rsidRPr="006D2DDF" w:rsidRDefault="00D86135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D86135" w:rsidRPr="006D2DDF" w:rsidRDefault="00F849B9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paní Evu </w:t>
      </w:r>
      <w:proofErr w:type="gramStart"/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Vahalíkovou a </w:t>
      </w:r>
      <w:r w:rsidR="00D86135"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>Ing.</w:t>
      </w:r>
      <w:proofErr w:type="gramEnd"/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 </w:t>
      </w:r>
      <w:proofErr w:type="spellStart"/>
      <w:r w:rsidR="00BB7003">
        <w:rPr>
          <w:rFonts w:ascii="Times New Roman" w:eastAsia="Times New Roman" w:hAnsi="Times New Roman" w:cs="Times New Roman"/>
          <w:sz w:val="24"/>
          <w:szCs w:val="24"/>
          <w:lang w:eastAsia="cs-CZ"/>
        </w:rPr>
        <w:t>Kovařčík</w:t>
      </w:r>
      <w:proofErr w:type="spellEnd"/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.2.201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.3.  Zastupitelstvo obce Starý Jičín po projednání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D86135" w:rsidRDefault="00D86135" w:rsidP="00D8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.2.201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CD78A3" w:rsidRPr="00CD78A3" w:rsidRDefault="00CD78A3" w:rsidP="00D8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6135" w:rsidRPr="006D2DDF" w:rsidRDefault="00D86135" w:rsidP="00D86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D86135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Z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astupitelstvo obce Starý Jičín v souladu s ustanovením § 84 odst. 2 písm. b) zákona č. 128/2000 Sb., o obcích ve znění pozdějších předpisů po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projednání 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 :</w:t>
      </w:r>
      <w:proofErr w:type="gramEnd"/>
    </w:p>
    <w:p w:rsidR="0099516B" w:rsidRP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.4.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Rozpočet obce Starý Jičín na rok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8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Příjmy: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>47.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7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00.000,00 Kč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Výdaje: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6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284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851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,0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4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Kč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8-třída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financování: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8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584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851,04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Kč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                                                         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V rámci závazných ukazatelů zastupitelstvo obce schvaluje neinvestiční příspěvek  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příspěvkovým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organizacím  –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MŠ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Starý Jičín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(ODPA-3111)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ve výši 1.</w:t>
      </w:r>
      <w:r w:rsidR="00BB7003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4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30.000,-Kč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a   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ZŠ Starý Jičín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(ODPA-3113) na položce 5331 </w:t>
      </w:r>
      <w:r w:rsidR="00BB7003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ve výši 2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.</w:t>
      </w:r>
      <w:r w:rsidR="00BB7003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5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50.000,-Kč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, celkem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příspěvkovým organizacím neinvestiční příspěvek </w:t>
      </w:r>
      <w:r w:rsidR="00BB7003">
        <w:rPr>
          <w:rFonts w:ascii="Times New Roman" w:eastAsia="Times New Roman" w:hAnsi="Times New Roman" w:cs="Times New Roman"/>
          <w:sz w:val="24"/>
          <w:szCs w:val="28"/>
          <w:lang w:eastAsia="cs-CZ"/>
        </w:rPr>
        <w:t>3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 w:rsidR="00BB7003">
        <w:rPr>
          <w:rFonts w:ascii="Times New Roman" w:eastAsia="Times New Roman" w:hAnsi="Times New Roman" w:cs="Times New Roman"/>
          <w:sz w:val="24"/>
          <w:szCs w:val="28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80.000,- Kč 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1</w:t>
      </w:r>
      <w:r w:rsidR="0099516B">
        <w:rPr>
          <w:rFonts w:ascii="Times New Roman" w:eastAsia="Times New Roman" w:hAnsi="Times New Roman" w:cs="Times New Roman"/>
          <w:sz w:val="24"/>
          <w:szCs w:val="28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.5.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Střednědobý výhled rozpočtu obce Starý Jičín na rok 2018 – 2023. </w:t>
      </w: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:rsidR="00923382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.6.  Zastupitelstvo obce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9.</w:t>
      </w:r>
      <w:r w:rsidR="00923382">
        <w:rPr>
          <w:rFonts w:ascii="Times New Roman" w:eastAsia="Times New Roman" w:hAnsi="Times New Roman" w:cs="Times New Roman"/>
          <w:sz w:val="24"/>
          <w:szCs w:val="24"/>
          <w:lang w:eastAsia="cs-CZ"/>
        </w:rPr>
        <w:t>, 10.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1</w:t>
      </w:r>
      <w:r w:rsid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změnu </w:t>
      </w:r>
    </w:p>
    <w:p w:rsidR="00D86135" w:rsidRPr="006D2DDF" w:rsidRDefault="00923382" w:rsidP="00923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rozpočtu </w:t>
      </w:r>
      <w:r w:rsidR="00D86135"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obce Starý Jičín na rok 201</w:t>
      </w:r>
      <w:r w:rsid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D86135"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86135" w:rsidRPr="006D2DDF" w:rsidRDefault="00D86135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D86135" w:rsidRPr="006D2DDF" w:rsidRDefault="00D86135" w:rsidP="00D86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Majetkoprávní záměry</w:t>
      </w: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19.7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 po projednání v souladu s §85 písm. a) zákona č. 128/2000 Sb., o obcích, v platném </w:t>
      </w:r>
    </w:p>
    <w:p w:rsidR="0099516B" w:rsidRPr="0099516B" w:rsidRDefault="0099516B" w:rsidP="00F8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znění </w:t>
      </w:r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odkoupení</w:t>
      </w:r>
      <w:proofErr w:type="gram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nemovitých věcí:</w:t>
      </w:r>
    </w:p>
    <w:p w:rsidR="0099516B" w:rsidRDefault="0099516B" w:rsidP="00F849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společnosti </w:t>
      </w:r>
      <w:proofErr w:type="spellStart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Starojicko</w:t>
      </w:r>
      <w:proofErr w:type="spell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a.s.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budovu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stojí na obecním pozemku 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1/6 o </w:t>
      </w:r>
    </w:p>
    <w:p w:rsidR="0099516B" w:rsidRPr="0099516B" w:rsidRDefault="0099516B" w:rsidP="00F849B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výměře 189 m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Vlčnov u Starého Jičína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za dohodnutou cenu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201.000.-Kč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pozemek </w:t>
      </w:r>
      <w:proofErr w:type="spellStart"/>
      <w:proofErr w:type="gramStart"/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4/12 o výměře 32 m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v </w:t>
      </w:r>
      <w:proofErr w:type="spell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Vlčnov u Starého Jičína za cenu 70</w:t>
      </w:r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-Kč za m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o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objektu bývalého kravína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byl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postaven na obecním pozemku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a pozemek navazující na zpevněnou komunikaci. Náklady řízení hradí žadatel (obec).</w:t>
      </w:r>
    </w:p>
    <w:p w:rsidR="0099516B" w:rsidRDefault="00F849B9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99516B"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(Majetkoprávní záměr č. P15/2017) </w:t>
      </w:r>
    </w:p>
    <w:p w:rsidR="0099516B" w:rsidRP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9516B">
        <w:rPr>
          <w:rFonts w:ascii="Times New Roman" w:eastAsia="Times New Roman" w:hAnsi="Times New Roman" w:cs="Times New Roman"/>
          <w:sz w:val="24"/>
          <w:szCs w:val="28"/>
          <w:lang w:eastAsia="cs-CZ"/>
        </w:rPr>
        <w:t>19.8.</w:t>
      </w:r>
      <w:r w:rsidRPr="0099516B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ZO</w:t>
      </w:r>
      <w:proofErr w:type="gram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projednání v souladu s §85 písm. a) zákona č. 128/2000 Sb., o obcích, v platném </w:t>
      </w:r>
    </w:p>
    <w:p w:rsidR="00F849B9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znění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směnu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nemovitých věcí:</w:t>
      </w:r>
    </w:p>
    <w:p w:rsidR="0099516B" w:rsidRDefault="00F849B9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</w:t>
      </w:r>
      <w:r w:rsidR="0099516B"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="0099516B"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="0099516B"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99516B"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Starý Jičín a Vlčnov u Starého </w:t>
      </w:r>
      <w:proofErr w:type="gramStart"/>
      <w:r w:rsidR="0099516B"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Jičína  </w:t>
      </w:r>
      <w:r w:rsidR="0099516B"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takto</w:t>
      </w:r>
      <w:proofErr w:type="gramEnd"/>
      <w:r w:rsidR="0099516B"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fyzická osoba převede na Obec </w:t>
      </w: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Starý Jičín pozemek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146</w:t>
      </w:r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proofErr w:type="spell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zast.plocha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nádvoří -</w:t>
      </w:r>
      <w:r w:rsidR="00F849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výměře 126 m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v </w:t>
      </w:r>
      <w:proofErr w:type="spell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Starý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Jičín.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Obec Starý Jičín převede na fyzickou osobu  pozemek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74 – ostatní plocha – </w:t>
      </w: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výměře 258 m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9951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Vlčnov u Starého Jičína. </w:t>
      </w:r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Směna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bez finančního </w:t>
      </w:r>
    </w:p>
    <w:p w:rsid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vyrovnání, náklady na sepsání smlouvy a správní poplatek hradí obec, zaměření </w:t>
      </w:r>
    </w:p>
    <w:p w:rsidR="0099516B" w:rsidRPr="0099516B" w:rsidRDefault="0099516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pozemku </w:t>
      </w:r>
      <w:proofErr w:type="spellStart"/>
      <w:proofErr w:type="gramStart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74</w:t>
      </w:r>
      <w:proofErr w:type="gram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. Vlčnov u St. Jičína hradí nabyvatel pozemku.</w:t>
      </w:r>
    </w:p>
    <w:p w:rsidR="0099516B" w:rsidRPr="0099516B" w:rsidRDefault="0099516B" w:rsidP="00F849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>Majetkoprávní záměr č. P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99516B">
        <w:rPr>
          <w:rFonts w:ascii="Times New Roman" w:eastAsia="Times New Roman" w:hAnsi="Times New Roman" w:cs="Times New Roman"/>
          <w:sz w:val="24"/>
          <w:szCs w:val="24"/>
          <w:lang w:eastAsia="cs-CZ"/>
        </w:rPr>
        <w:t>/2017)</w:t>
      </w:r>
    </w:p>
    <w:p w:rsidR="0099516B" w:rsidRDefault="0099516B" w:rsidP="00D86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D86135" w:rsidRPr="00F849B9" w:rsidRDefault="00D86135" w:rsidP="00D86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Organizační záležitosti </w:t>
      </w:r>
    </w:p>
    <w:p w:rsidR="00CD78A3" w:rsidRPr="00F2161E" w:rsidRDefault="00D86135" w:rsidP="00CD78A3">
      <w:pPr>
        <w:pStyle w:val="mcntmcntmsonormal"/>
        <w:spacing w:before="0" w:beforeAutospacing="0" w:after="0" w:afterAutospacing="0"/>
        <w:jc w:val="both"/>
      </w:pPr>
      <w:r w:rsidRPr="006D2DDF">
        <w:rPr>
          <w:rFonts w:eastAsia="Lucida Sans Unicode"/>
        </w:rPr>
        <w:t>1</w:t>
      </w:r>
      <w:r w:rsidR="0099516B">
        <w:rPr>
          <w:rFonts w:eastAsia="Lucida Sans Unicode"/>
        </w:rPr>
        <w:t>9</w:t>
      </w:r>
      <w:r w:rsidRPr="006D2DDF">
        <w:rPr>
          <w:rFonts w:eastAsia="Lucida Sans Unicode"/>
        </w:rPr>
        <w:t>.</w:t>
      </w:r>
      <w:r w:rsidR="00F849B9">
        <w:rPr>
          <w:rFonts w:eastAsia="Lucida Sans Unicode"/>
        </w:rPr>
        <w:t>9</w:t>
      </w:r>
      <w:r w:rsidRPr="006D2DDF">
        <w:rPr>
          <w:rFonts w:eastAsia="Lucida Sans Unicode"/>
        </w:rPr>
        <w:t xml:space="preserve">.  </w:t>
      </w:r>
      <w:r w:rsidR="00CD78A3" w:rsidRPr="00F2161E">
        <w:rPr>
          <w:rFonts w:eastAsia="Lucida Sans Unicode"/>
        </w:rPr>
        <w:t xml:space="preserve">Zastupitelstvo obce po projednání </w:t>
      </w:r>
      <w:r w:rsidR="00CD78A3" w:rsidRPr="00F2161E">
        <w:rPr>
          <w:rFonts w:eastAsia="Lucida Sans Unicode"/>
          <w:b/>
        </w:rPr>
        <w:t>schvaluje záměr</w:t>
      </w:r>
      <w:r w:rsidR="00CD78A3" w:rsidRPr="00F2161E">
        <w:rPr>
          <w:rFonts w:eastAsia="Lucida Sans Unicode"/>
        </w:rPr>
        <w:t xml:space="preserve"> obce uzavřít smlouvu </w:t>
      </w:r>
      <w:r w:rsidR="00CD78A3" w:rsidRPr="00F2161E">
        <w:t xml:space="preserve">o zajištění </w:t>
      </w:r>
    </w:p>
    <w:p w:rsidR="00CD78A3" w:rsidRPr="00F2161E" w:rsidRDefault="00CD78A3" w:rsidP="00CD78A3">
      <w:pPr>
        <w:pStyle w:val="mcntmcntmsonormal"/>
        <w:spacing w:before="0" w:beforeAutospacing="0" w:after="0" w:afterAutospacing="0"/>
        <w:ind w:left="708"/>
        <w:jc w:val="both"/>
      </w:pPr>
      <w:r w:rsidRPr="00F2161E">
        <w:t xml:space="preserve">služeb pro Českou poštu, </w:t>
      </w:r>
      <w:proofErr w:type="spellStart"/>
      <w:proofErr w:type="gramStart"/>
      <w:r w:rsidRPr="00F2161E">
        <w:t>s.p</w:t>
      </w:r>
      <w:proofErr w:type="spellEnd"/>
      <w:r w:rsidRPr="00F2161E">
        <w:t>.</w:t>
      </w:r>
      <w:proofErr w:type="gramEnd"/>
      <w:r w:rsidRPr="00F2161E">
        <w:t xml:space="preserve">, </w:t>
      </w:r>
      <w:r w:rsidRPr="00F2161E">
        <w:rPr>
          <w:b/>
        </w:rPr>
        <w:t>služba Partner</w:t>
      </w:r>
      <w:r w:rsidRPr="00F2161E">
        <w:t>, číslo smlouvy 2017/26 442, účelem smlouvy je zajištění poskytování služeb ČP třetím osobám prostřednictvím Zástupce (obce), předmětem smlouvy je úprava práv a povinností smluvních stran souvisejících se zajištěním poskytování služeb Zástupcem ČP. Smlouva bude podepsána až při uzavření kupní smlouvy na objekt č.p. 132 (budova P</w:t>
      </w:r>
      <w:r w:rsidR="00F2161E">
        <w:t>ošty</w:t>
      </w:r>
      <w:r w:rsidRPr="00F2161E">
        <w:t>)</w:t>
      </w:r>
      <w:r w:rsidR="00F2161E">
        <w:t xml:space="preserve"> na Starém Jičíně.</w:t>
      </w:r>
      <w:r w:rsidRPr="00F2161E">
        <w:t xml:space="preserve"> </w:t>
      </w:r>
    </w:p>
    <w:p w:rsidR="00CD78A3" w:rsidRPr="006D2DDF" w:rsidRDefault="00CD78A3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C031B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8E6E31">
        <w:rPr>
          <w:rFonts w:ascii="Times New Roman" w:eastAsia="Lucida Sans Unicode" w:hAnsi="Times New Roman" w:cs="Times New Roman"/>
          <w:sz w:val="24"/>
          <w:szCs w:val="24"/>
        </w:rPr>
        <w:t>9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849B9">
        <w:rPr>
          <w:rFonts w:ascii="Times New Roman" w:eastAsia="Lucida Sans Unicode" w:hAnsi="Times New Roman" w:cs="Times New Roman"/>
          <w:sz w:val="24"/>
          <w:szCs w:val="24"/>
        </w:rPr>
        <w:t>10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.  </w:t>
      </w:r>
      <w:r w:rsidR="008E6E31">
        <w:rPr>
          <w:rFonts w:ascii="Times New Roman" w:eastAsia="Lucida Sans Unicode" w:hAnsi="Times New Roman" w:cs="Times New Roman"/>
          <w:sz w:val="24"/>
          <w:szCs w:val="24"/>
        </w:rPr>
        <w:t xml:space="preserve">Zastupitelstvo obce po projednání </w:t>
      </w:r>
      <w:r w:rsidR="008E6E31" w:rsidRPr="00BC031B">
        <w:rPr>
          <w:rFonts w:ascii="Times New Roman" w:eastAsia="Lucida Sans Unicode" w:hAnsi="Times New Roman" w:cs="Times New Roman"/>
          <w:b/>
          <w:sz w:val="24"/>
          <w:szCs w:val="24"/>
        </w:rPr>
        <w:t>schvaluje</w:t>
      </w:r>
      <w:r w:rsidR="008E6E31">
        <w:rPr>
          <w:rFonts w:ascii="Times New Roman" w:eastAsia="Lucida Sans Unicode" w:hAnsi="Times New Roman" w:cs="Times New Roman"/>
          <w:sz w:val="24"/>
          <w:szCs w:val="24"/>
        </w:rPr>
        <w:t xml:space="preserve"> p</w:t>
      </w:r>
      <w:r w:rsidR="008E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rovedení vodohospodářské akce </w:t>
      </w:r>
    </w:p>
    <w:p w:rsidR="00BC031B" w:rsidRDefault="008E6E31" w:rsidP="00F8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názvem </w:t>
      </w:r>
      <w:r w:rsidRPr="00F83E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„Rekonstruk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 úpravny vody Porubská brána“ </w:t>
      </w:r>
      <w:r w:rsidRPr="000B5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vlastnictví a </w:t>
      </w:r>
    </w:p>
    <w:p w:rsidR="008E6E31" w:rsidRPr="00BC031B" w:rsidRDefault="008E6E31" w:rsidP="00F8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5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Starý Jičín, dle žádosti o dotaci z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MZe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ČR. </w:t>
      </w:r>
    </w:p>
    <w:p w:rsidR="00BC031B" w:rsidRDefault="00BC031B" w:rsidP="00F84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C031B" w:rsidRDefault="00BC031B" w:rsidP="00F84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6E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19.11.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Zastupitelstvo obce po projednání schvaluje provedení </w:t>
      </w:r>
      <w:r w:rsidR="00F42C10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</w:t>
      </w:r>
      <w:r w:rsidRPr="000B50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„Terénní </w:t>
      </w:r>
    </w:p>
    <w:p w:rsidR="00BC031B" w:rsidRPr="00E957AF" w:rsidRDefault="00BC031B" w:rsidP="00F849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50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úpravy </w:t>
      </w:r>
      <w:proofErr w:type="spellStart"/>
      <w:r w:rsidRPr="000B50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Bokůvka</w:t>
      </w:r>
      <w:proofErr w:type="spellEnd"/>
      <w:r w:rsidRPr="000B50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Starý Jičín“</w:t>
      </w:r>
    </w:p>
    <w:p w:rsidR="00D86135" w:rsidRPr="006D2DDF" w:rsidRDefault="00D86135" w:rsidP="00F849B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D86135" w:rsidRPr="006D2DDF" w:rsidRDefault="00D86135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8E6E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.1</w:t>
      </w:r>
      <w:r w:rsidR="00F849B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Zastupitelstvo obce ve smyslu § 84 odst. 2 písm. f) zákona č. 128/2000 Sb., o obcích </w:t>
      </w:r>
    </w:p>
    <w:p w:rsidR="00D86135" w:rsidRPr="006D2DDF" w:rsidRDefault="00D86135" w:rsidP="00F849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(obecní zřízení), ve znění pozdějších předpisů, jakožto akcionář společnosti ASOMPO, a.s., se sídlem Životice u Nového Jičína 194, PSČ 742 72,  IČ 258 72 826,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deleguje jako zástupce obce  pro výkon všech práv akcionáře pana Ing. Rudolfa Hrnčíře, nar. </w:t>
      </w:r>
      <w:proofErr w:type="gramStart"/>
      <w:r w:rsidRPr="00F26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14.9.1963</w:t>
      </w:r>
      <w:proofErr w:type="gramEnd"/>
      <w:r w:rsidRPr="00F26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bytem Starý Jičín 31.</w:t>
      </w:r>
    </w:p>
    <w:p w:rsidR="00D86135" w:rsidRPr="006D2DDF" w:rsidRDefault="00D86135" w:rsidP="00F849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Delegace zástupce obce, jakožto zástupce akcionáře, je určena k výkonu všech práv akcionáře jménem akcionáře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valné hromadě konané v pátek dne 2</w:t>
      </w:r>
      <w:r w:rsidR="008E6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5. 201</w:t>
      </w:r>
      <w:r w:rsidR="008E6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to k výkonu všech práv akcionáře na této řádné valné hromadě, nebo náhradní valné hromadě společnosti ASOMPO, a.s. konané za tuto řádnou valnou hromadu.</w:t>
      </w:r>
    </w:p>
    <w:p w:rsidR="00D86135" w:rsidRPr="006D2DDF" w:rsidRDefault="00D86135" w:rsidP="00F849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Zmocněnec je oprávněn udělit plnou moc ve shora uvedeném rozsahu jiné osobě, aby místo něho jednala za zmocnitele, a to konkrétně a výhradně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panu Ing. Miroslavu </w:t>
      </w:r>
      <w:proofErr w:type="spellStart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Klimparovi</w:t>
      </w:r>
      <w:proofErr w:type="spellEnd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nar. </w:t>
      </w:r>
      <w:proofErr w:type="gramStart"/>
      <w:r w:rsidRPr="00F26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12.9.1963</w:t>
      </w:r>
      <w:proofErr w:type="gramEnd"/>
      <w:r w:rsidRPr="00F26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 bytem Starý Jičín, Vlčnov 102</w:t>
      </w:r>
    </w:p>
    <w:p w:rsidR="00BC031B" w:rsidRDefault="00BC031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C031B" w:rsidRDefault="00BC031B" w:rsidP="00F8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03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19.1</w:t>
      </w:r>
      <w:r w:rsidR="00F849B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Pr="00BC03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proofErr w:type="gramStart"/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§72 a následujících </w:t>
      </w:r>
      <w:proofErr w:type="spellStart"/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>z.č</w:t>
      </w:r>
      <w:proofErr w:type="spellEnd"/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128/2000 Sb., o </w:t>
      </w:r>
    </w:p>
    <w:p w:rsidR="00D86135" w:rsidRDefault="00BC031B" w:rsidP="00F849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031B">
        <w:rPr>
          <w:rFonts w:ascii="Times New Roman" w:eastAsia="Times New Roman" w:hAnsi="Times New Roman" w:cs="Times New Roman"/>
          <w:sz w:val="24"/>
          <w:szCs w:val="24"/>
          <w:lang w:eastAsia="cs-CZ"/>
        </w:rPr>
        <w:t>obcích, ve znění pozdějších předpisů a nařízení vlády č. 318/2017 Sb., odměny neuvolněným členům ZO – dle přílohy</w:t>
      </w:r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 </w:t>
      </w:r>
      <w:proofErr w:type="gramStart"/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2C37C4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  <w:proofErr w:type="gramEnd"/>
      <w:r w:rsidR="00F84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849B9" w:rsidRPr="00F849B9" w:rsidRDefault="00F849B9" w:rsidP="00CD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6135" w:rsidRPr="00BB7003" w:rsidRDefault="00D86135" w:rsidP="00BB7003">
      <w:pPr>
        <w:widowControl w:val="0"/>
        <w:suppressAutoHyphens/>
        <w:spacing w:after="160" w:line="259" w:lineRule="auto"/>
        <w:rPr>
          <w:rFonts w:ascii="Times New Roman" w:eastAsia="Lucida Sans Unicode" w:hAnsi="Times New Roman" w:cs="Times New Roman"/>
          <w:b/>
          <w:bCs/>
          <w:color w:val="FF0000"/>
          <w:sz w:val="24"/>
          <w:szCs w:val="24"/>
        </w:rPr>
      </w:pPr>
      <w:r w:rsidRPr="006D2D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pověřuje starostu obce podpisem schválených dokumentů, včetně podpisu příslušných smluv. </w:t>
      </w:r>
    </w:p>
    <w:p w:rsidR="00D86135" w:rsidRPr="006D2DDF" w:rsidRDefault="00D86135" w:rsidP="00D86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6135" w:rsidRPr="006D2DDF" w:rsidRDefault="00D86135" w:rsidP="00D86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D86135" w:rsidRPr="006D2DDF" w:rsidRDefault="00D86135" w:rsidP="00D86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BB7003" w:rsidRDefault="00BB7003" w:rsidP="00BB700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BB7003" w:rsidRPr="00BB7003" w:rsidRDefault="00BB7003" w:rsidP="00BB700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bookmarkStart w:id="0" w:name="_GoBack"/>
      <w:bookmarkEnd w:id="0"/>
    </w:p>
    <w:p w:rsidR="00BB7003" w:rsidRPr="00BB7003" w:rsidRDefault="00BB7003" w:rsidP="00BB7003">
      <w:pPr>
        <w:spacing w:after="0" w:line="240" w:lineRule="auto"/>
        <w:rPr>
          <w:rFonts w:ascii="Times New Roman" w:eastAsia="Lucida Sans Unicode" w:hAnsi="Times New Roman" w:cs="Times New Roman"/>
          <w:i/>
          <w:sz w:val="20"/>
          <w:szCs w:val="24"/>
        </w:rPr>
      </w:pPr>
    </w:p>
    <w:p w:rsidR="00D86135" w:rsidRPr="006D2DDF" w:rsidRDefault="00D86135" w:rsidP="00D86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6135" w:rsidRDefault="00D86135" w:rsidP="00D86135"/>
    <w:p w:rsidR="00D86135" w:rsidRDefault="00D86135" w:rsidP="00D86135"/>
    <w:p w:rsidR="006E1F92" w:rsidRDefault="006E1F92"/>
    <w:sectPr w:rsidR="006E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4DD"/>
    <w:multiLevelType w:val="hybridMultilevel"/>
    <w:tmpl w:val="47424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C57F5"/>
    <w:multiLevelType w:val="hybridMultilevel"/>
    <w:tmpl w:val="07C42F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D568B"/>
    <w:multiLevelType w:val="hybridMultilevel"/>
    <w:tmpl w:val="47424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94"/>
    <w:rsid w:val="002C37C4"/>
    <w:rsid w:val="006E1F92"/>
    <w:rsid w:val="008E6E31"/>
    <w:rsid w:val="00923382"/>
    <w:rsid w:val="00953BEB"/>
    <w:rsid w:val="0099516B"/>
    <w:rsid w:val="00B74006"/>
    <w:rsid w:val="00BB7003"/>
    <w:rsid w:val="00BC031B"/>
    <w:rsid w:val="00CD78A3"/>
    <w:rsid w:val="00D86135"/>
    <w:rsid w:val="00E957AF"/>
    <w:rsid w:val="00F2161E"/>
    <w:rsid w:val="00F26265"/>
    <w:rsid w:val="00F42C10"/>
    <w:rsid w:val="00F849B9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">
    <w:name w:val="mcntmcntmsonormal"/>
    <w:basedOn w:val="Normln"/>
    <w:rsid w:val="008E6E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sonormal">
    <w:name w:val="mcntmcntmsonormal"/>
    <w:basedOn w:val="Normln"/>
    <w:rsid w:val="008E6E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Dubcová</dc:creator>
  <cp:lastModifiedBy>Radka Dubcová</cp:lastModifiedBy>
  <cp:revision>5</cp:revision>
  <cp:lastPrinted>2018-03-01T06:36:00Z</cp:lastPrinted>
  <dcterms:created xsi:type="dcterms:W3CDTF">2018-02-26T06:32:00Z</dcterms:created>
  <dcterms:modified xsi:type="dcterms:W3CDTF">2018-03-01T07:07:00Z</dcterms:modified>
</cp:coreProperties>
</file>