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150A" w14:textId="626B1894" w:rsidR="000D55C2" w:rsidRPr="000D55C2" w:rsidRDefault="002D5655" w:rsidP="000D55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proofErr w:type="gramStart"/>
      <w:r w:rsidRPr="002D5655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COVID - </w:t>
      </w:r>
      <w:r w:rsidR="000D55C2" w:rsidRPr="002D5655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Přehled</w:t>
      </w:r>
      <w:proofErr w:type="gramEnd"/>
      <w:r w:rsidR="000D55C2" w:rsidRPr="002D5655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opatření od 15.11.2021 ve zkratce</w:t>
      </w:r>
      <w:r w:rsidR="000D55C2" w:rsidRPr="000D55C2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cs-CZ"/>
        </w:rPr>
        <mc:AlternateContent>
          <mc:Choice Requires="wps">
            <w:drawing>
              <wp:inline distT="0" distB="0" distL="0" distR="0" wp14:anchorId="6CE006B5" wp14:editId="696E4975">
                <wp:extent cx="304800" cy="304800"/>
                <wp:effectExtent l="0" t="0" r="0" b="0"/>
                <wp:docPr id="2" name="AutoShape 1" descr="Ilustrační f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8C84A2" id="AutoShape 1" o:spid="_x0000_s1026" alt="Ilustrační f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dh/EuAQIAAN4DAAAOAAAAAAAAAAAAAAAA&#10;AC4CAABkcnMvZTJvRG9jLnhtbFBLAQItABQABgAIAAAAIQBMoOks2AAAAAMBAAAPAAAAAAAAAAAA&#10;AAAAAFsEAABkcnMvZG93bnJldi54bWxQSwUGAAAAAAQABADzAAAAYAUAAAAA&#10;" filled="f" stroked="f">
                <o:lock v:ext="edit" aspectratio="t"/>
                <w10:anchorlock/>
              </v:rect>
            </w:pict>
          </mc:Fallback>
        </mc:AlternateContent>
      </w:r>
    </w:p>
    <w:p w14:paraId="1033BA40" w14:textId="77777777" w:rsidR="000D55C2" w:rsidRPr="002D5655" w:rsidRDefault="000D55C2" w:rsidP="000D55C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cs-CZ"/>
        </w:rPr>
      </w:pPr>
    </w:p>
    <w:p w14:paraId="5267B3ED" w14:textId="5ECD9756" w:rsidR="000D55C2" w:rsidRPr="000D55C2" w:rsidRDefault="000D55C2" w:rsidP="000D55C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D55C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Testování</w:t>
      </w:r>
    </w:p>
    <w:p w14:paraId="6F6E7605" w14:textId="77777777" w:rsidR="000D55C2" w:rsidRPr="000D55C2" w:rsidRDefault="000D55C2" w:rsidP="000D55C2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D5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cs-CZ"/>
        </w:rPr>
        <w:t>Zaměstnanci ve zdravotnictví, kteří pracují na lůžkových odděleních a nejsou naočkovaní proti covidu-19, se budou muset testovat nejméně jednou za týden.</w:t>
      </w:r>
    </w:p>
    <w:p w14:paraId="6B586ABF" w14:textId="5725C6E2" w:rsidR="000D55C2" w:rsidRDefault="000D55C2" w:rsidP="000D55C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D5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cs-CZ"/>
        </w:rPr>
        <w:t>PCR testy budou pro návštěvu v sociálních zařízeních nově platit pouze tři dny, antigenní jeden den. Toto opatření v jiných případech, například pro návštěvu restaurace, platí už od 1. listopadu.</w:t>
      </w:r>
    </w:p>
    <w:p w14:paraId="5F4BA663" w14:textId="77777777" w:rsidR="000D55C2" w:rsidRPr="000D55C2" w:rsidRDefault="000D55C2" w:rsidP="000D55C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A041141" w14:textId="77777777" w:rsidR="000D55C2" w:rsidRPr="000D55C2" w:rsidRDefault="000D55C2" w:rsidP="000D55C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D55C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Školy</w:t>
      </w:r>
    </w:p>
    <w:p w14:paraId="4916CBCC" w14:textId="77777777" w:rsidR="000D55C2" w:rsidRPr="000D55C2" w:rsidRDefault="000D55C2" w:rsidP="000D55C2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D5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cs-CZ"/>
        </w:rPr>
        <w:t>Studenti vysokých škol budou muset nosit ve výuce respirátory, pokud je v učebně více než 50 lidí. Platí to tedy především pro přednášky.</w:t>
      </w:r>
    </w:p>
    <w:p w14:paraId="0A951B24" w14:textId="743B1F72" w:rsidR="000D55C2" w:rsidRPr="000D55C2" w:rsidRDefault="000D55C2" w:rsidP="000D55C2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D5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cs-CZ"/>
        </w:rPr>
        <w:t>Uskuteční se druhé kolo lokálního testování ve 23 okresech s největším výskytem nákazy. Ve dnech 22. a 29. listopadu pak proběhne plošné testování ve všech školách v ČR.</w:t>
      </w:r>
    </w:p>
    <w:p w14:paraId="1B323F71" w14:textId="77777777" w:rsidR="000D55C2" w:rsidRPr="000D55C2" w:rsidRDefault="000D55C2" w:rsidP="000D55C2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53EF93D" w14:textId="77777777" w:rsidR="000D55C2" w:rsidRPr="000D55C2" w:rsidRDefault="000D55C2" w:rsidP="000D55C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D55C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Očkování</w:t>
      </w:r>
    </w:p>
    <w:p w14:paraId="2BEC65BD" w14:textId="71B8A299" w:rsidR="000D55C2" w:rsidRPr="000D55C2" w:rsidRDefault="000D55C2" w:rsidP="000D55C2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D5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cs-CZ"/>
        </w:rPr>
        <w:t>Cizinci, kteří v česku legálně pobývají, se budou moci naočkovat proti koronaviru zdarma. Platit si budou pouze aplikaci dávky, nikoliv dávku samotnou.</w:t>
      </w:r>
    </w:p>
    <w:p w14:paraId="5342AB89" w14:textId="77777777" w:rsidR="000D55C2" w:rsidRPr="000D55C2" w:rsidRDefault="000D55C2" w:rsidP="000D55C2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707CF90" w14:textId="77777777" w:rsidR="000D55C2" w:rsidRPr="000D55C2" w:rsidRDefault="000D55C2" w:rsidP="000D55C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D55C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Rakousko</w:t>
      </w:r>
    </w:p>
    <w:p w14:paraId="71B2A139" w14:textId="3FBB8C99" w:rsidR="000D55C2" w:rsidRPr="000D55C2" w:rsidRDefault="000D55C2" w:rsidP="000D55C2">
      <w:pPr>
        <w:numPr>
          <w:ilvl w:val="0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D5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cs-CZ"/>
        </w:rPr>
        <w:t>V Rakousku začíná platit lockdown pro neočkované. Mohou chodit jen do práce a do obchodu pro věci každodenní potřeby. Opatření bude zatím platit 10 dní. Lidé, kteří mají nedokončené očkování, musí při kontrole předkládat negativní PCR test.</w:t>
      </w:r>
    </w:p>
    <w:p w14:paraId="3950C012" w14:textId="77777777" w:rsidR="00A04F93" w:rsidRPr="000E3900" w:rsidRDefault="002D5655">
      <w:pPr>
        <w:rPr>
          <w:rFonts w:ascii="Times New Roman" w:hAnsi="Times New Roman" w:cs="Times New Roman"/>
        </w:rPr>
      </w:pPr>
    </w:p>
    <w:sectPr w:rsidR="00A04F93" w:rsidRPr="000E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6DE9"/>
    <w:multiLevelType w:val="multilevel"/>
    <w:tmpl w:val="9E56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639DA"/>
    <w:multiLevelType w:val="multilevel"/>
    <w:tmpl w:val="562E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D07A1"/>
    <w:multiLevelType w:val="multilevel"/>
    <w:tmpl w:val="9DCA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AC6E38"/>
    <w:multiLevelType w:val="multilevel"/>
    <w:tmpl w:val="57B6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A2BA8"/>
    <w:multiLevelType w:val="multilevel"/>
    <w:tmpl w:val="3040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3A7ABD"/>
    <w:multiLevelType w:val="multilevel"/>
    <w:tmpl w:val="DD0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32518"/>
    <w:multiLevelType w:val="multilevel"/>
    <w:tmpl w:val="680C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514F4"/>
    <w:multiLevelType w:val="multilevel"/>
    <w:tmpl w:val="2058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A26E4D"/>
    <w:multiLevelType w:val="multilevel"/>
    <w:tmpl w:val="827A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122887"/>
    <w:multiLevelType w:val="multilevel"/>
    <w:tmpl w:val="1DE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FB2A18"/>
    <w:multiLevelType w:val="multilevel"/>
    <w:tmpl w:val="17DA57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20DEA"/>
    <w:multiLevelType w:val="multilevel"/>
    <w:tmpl w:val="FB28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F71AA7"/>
    <w:multiLevelType w:val="multilevel"/>
    <w:tmpl w:val="5888EA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EF3EB7"/>
    <w:multiLevelType w:val="multilevel"/>
    <w:tmpl w:val="53A2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A13A38"/>
    <w:multiLevelType w:val="multilevel"/>
    <w:tmpl w:val="7ACE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12"/>
  </w:num>
  <w:num w:numId="10">
    <w:abstractNumId w:val="2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A2"/>
    <w:rsid w:val="000659A2"/>
    <w:rsid w:val="000D55C2"/>
    <w:rsid w:val="000E3900"/>
    <w:rsid w:val="002D5655"/>
    <w:rsid w:val="009E511E"/>
    <w:rsid w:val="00E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D3A0"/>
  <w15:chartTrackingRefBased/>
  <w15:docId w15:val="{3688BBDC-5D91-4AE5-B475-40C4B9BA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8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88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2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8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87450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6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66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90448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4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3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0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2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7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Segeťová Rosová</dc:creator>
  <cp:keywords/>
  <dc:description/>
  <cp:lastModifiedBy>Zuzana Segeťová Rosová</cp:lastModifiedBy>
  <cp:revision>2</cp:revision>
  <cp:lastPrinted>2021-11-15T09:32:00Z</cp:lastPrinted>
  <dcterms:created xsi:type="dcterms:W3CDTF">2021-11-15T09:07:00Z</dcterms:created>
  <dcterms:modified xsi:type="dcterms:W3CDTF">2021-11-15T09:48:00Z</dcterms:modified>
</cp:coreProperties>
</file>