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B2" w:rsidRDefault="003423B2" w:rsidP="003423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</w:pPr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Pravidla pro </w:t>
      </w:r>
      <w:proofErr w:type="gramStart"/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přidělení  veřejné</w:t>
      </w:r>
      <w:proofErr w:type="gramEnd"/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 finanční podpory z rozpočtu </w:t>
      </w:r>
    </w:p>
    <w:p w:rsidR="003423B2" w:rsidRDefault="003423B2" w:rsidP="003423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o</w:t>
      </w:r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bce Starý Jičín</w:t>
      </w:r>
      <w:r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>na  rok</w:t>
      </w:r>
      <w:proofErr w:type="gramEnd"/>
      <w:r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 2020</w:t>
      </w:r>
      <w:r w:rsidRPr="00C92BD0"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  <w:t xml:space="preserve"> </w:t>
      </w:r>
    </w:p>
    <w:p w:rsidR="003423B2" w:rsidRPr="00C92BD0" w:rsidRDefault="003423B2" w:rsidP="003423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highlight w:val="yellow"/>
          <w:lang w:eastAsia="cs-CZ"/>
        </w:rPr>
      </w:pP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(v </w:t>
      </w:r>
      <w:proofErr w:type="gramStart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oblasti  kultury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, tělovýchovy, sportu, ochrany životního prostředí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:rsidR="003423B2" w:rsidRPr="00C92BD0" w:rsidRDefault="003423B2" w:rsidP="003423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423B2" w:rsidRPr="00C92BD0" w:rsidRDefault="003423B2" w:rsidP="003423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Žadatelem  o veřejnou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podporu  může být registrována fyzická  i právnická  osoba, nestátní</w:t>
      </w:r>
    </w:p>
    <w:p w:rsidR="003423B2" w:rsidRPr="00C92BD0" w:rsidRDefault="003423B2" w:rsidP="003423B2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nezisková organizace, spolek,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sdružení , klub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činný pouze v obci Starý Jičín a jeho místních částech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Dub, Heřmanice, Janovice, </w:t>
      </w:r>
      <w:proofErr w:type="spell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Jičina</w:t>
      </w:r>
      <w:proofErr w:type="spell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Palačov</w:t>
      </w:r>
      <w:proofErr w:type="spell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, Petřkovice, </w:t>
      </w:r>
      <w:proofErr w:type="spell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Starojická</w:t>
      </w:r>
      <w:proofErr w:type="spell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Lhota, Starý Jičín a Vlčnov).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23B2" w:rsidRPr="00C92BD0" w:rsidRDefault="003423B2" w:rsidP="003423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Veřejná finanční podpora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je  poskytována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zejména pro tyto oblasti a aktivity</w:t>
      </w:r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pořádání a zajištění sportovních soutěží</w:t>
      </w:r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pořádání a organizování kulturních akcí na území Obce Starý Jičín s účastí veřejnosti, 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( </w:t>
      </w: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netýká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pořádání diskoték, tanečních zábav, pohoštění organizátorů)</w:t>
      </w:r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maškarní plesy pro děti, pořádání Mikulášské nadílky, oslavy Dne dětí, Den matek</w:t>
      </w:r>
    </w:p>
    <w:p w:rsidR="003423B2" w:rsidRPr="00C92BD0" w:rsidRDefault="003423B2" w:rsidP="003423B2">
      <w:pPr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(týká se úhrad zajištění </w:t>
      </w:r>
      <w:proofErr w:type="gramStart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programu,  drobných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dárků, cen pro soutěžící, pohoštění dětí – vyjma alkoholických nápojů  a tabákových výrobků)</w:t>
      </w:r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rozvoj amatérské a místní kultury ( tradiční i nové soutěže, aktivity div.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souboru )</w:t>
      </w:r>
      <w:proofErr w:type="gramEnd"/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podpora údržby a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výchova  k životnímu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  mládeže a dětí</w:t>
      </w:r>
    </w:p>
    <w:p w:rsidR="003423B2" w:rsidRPr="00C92BD0" w:rsidRDefault="003423B2" w:rsidP="003423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podpora prezence aktivit a činností jednotlivých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sdružení,  zvláště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činnost pro děti a mládež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423B2" w:rsidRPr="00C92BD0" w:rsidRDefault="003423B2" w:rsidP="003423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Veřejnou  finanční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podporu nelze použít na  :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jakékoliv finanční  odměny či dary fyzickým osobám, úhrady  spot. </w:t>
      </w:r>
      <w:proofErr w:type="gramStart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klubům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 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proofErr w:type="gramStart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přestupy  či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hostování hráčů  cestovní náhrady a  pohoštění ( alkoholické nápoje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a </w:t>
      </w:r>
      <w:proofErr w:type="gramStart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tabákové  výrobky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).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423B2" w:rsidRPr="00C92BD0" w:rsidRDefault="003423B2" w:rsidP="003423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Přidělení veřejné podpory dle těchto pravidel se nevztahuje na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organizace  a  zařízení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3423B2" w:rsidRDefault="003423B2" w:rsidP="003423B2">
      <w:pPr>
        <w:pStyle w:val="Odstavecseseznamem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zřízené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obcí .</w:t>
      </w:r>
      <w:proofErr w:type="gramEnd"/>
    </w:p>
    <w:p w:rsidR="003423B2" w:rsidRPr="00D65F7B" w:rsidRDefault="003423B2" w:rsidP="003423B2">
      <w:pPr>
        <w:pStyle w:val="Odstavecseseznamem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23B2" w:rsidRPr="00C92BD0" w:rsidRDefault="003423B2" w:rsidP="003423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Žádosti  konkrétního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spolku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o veřejnou finanční podporu na 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budou přijímány na podatelně Obecního úřadu Starý Jičín </w:t>
      </w:r>
      <w:r w:rsidRPr="00C92BD0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 xml:space="preserve">v termínu </w:t>
      </w:r>
      <w:r w:rsidRPr="003423B2"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  <w:t xml:space="preserve">do </w:t>
      </w:r>
      <w:proofErr w:type="gramStart"/>
      <w:r w:rsidRPr="003423B2"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  <w:t>31.3.2020</w:t>
      </w:r>
      <w:proofErr w:type="gramEnd"/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na  předepsaném a řádně</w:t>
      </w:r>
    </w:p>
    <w:p w:rsidR="003423B2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vyplněném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tiskopise  -  </w:t>
      </w:r>
      <w:r w:rsidRPr="00C92BD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Žádost o poskytnutí veřejné finanční podpory z rozpočtu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</w:t>
      </w:r>
      <w:r w:rsidRPr="00C92BD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bce  </w:t>
      </w:r>
    </w:p>
    <w:p w:rsidR="003423B2" w:rsidRPr="00C92BD0" w:rsidRDefault="003423B2" w:rsidP="003423B2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Pr="00C92BD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Starý Jičín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6C49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k dostání </w:t>
      </w:r>
      <w:r w:rsidR="00266C49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bookmarkStart w:id="0" w:name="_GoBack"/>
      <w:bookmarkEnd w:id="0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na podatelně OÚ).</w:t>
      </w:r>
    </w:p>
    <w:p w:rsidR="003423B2" w:rsidRPr="00C92BD0" w:rsidRDefault="003423B2" w:rsidP="003423B2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3423B2" w:rsidRPr="00C92BD0" w:rsidRDefault="003423B2" w:rsidP="003423B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Žadatele budou o výsledku písemně vyrozuměni do </w:t>
      </w:r>
      <w:r w:rsidRPr="00C92BD0">
        <w:rPr>
          <w:rFonts w:ascii="Times New Roman" w:eastAsia="Times New Roman" w:hAnsi="Times New Roman"/>
          <w:b/>
          <w:sz w:val="24"/>
          <w:szCs w:val="24"/>
          <w:lang w:eastAsia="cs-CZ"/>
        </w:rPr>
        <w:t>20 dnů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po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projednání  a  schválení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3423B2" w:rsidRPr="00C92BD0" w:rsidRDefault="003423B2" w:rsidP="003423B2">
      <w:pPr>
        <w:pStyle w:val="Odstavecseseznamem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adou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obce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popř.  zastupitelstvem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obce.</w:t>
      </w:r>
    </w:p>
    <w:p w:rsidR="003423B2" w:rsidRPr="00C92BD0" w:rsidRDefault="003423B2" w:rsidP="003423B2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23B2" w:rsidRPr="00C92BD0" w:rsidRDefault="003423B2" w:rsidP="003423B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Veřejná finanční podpora bude po schválení částky RO žadateli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poskytnuta  na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základě </w:t>
      </w:r>
    </w:p>
    <w:p w:rsidR="003423B2" w:rsidRPr="00C92BD0" w:rsidRDefault="003423B2" w:rsidP="003423B2">
      <w:pPr>
        <w:pStyle w:val="Odstavecseseznamem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epsané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Smlouvy o </w:t>
      </w:r>
      <w:r w:rsidRPr="00C92BD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finanční podpoře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ve které 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bude jasně speci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fikován příjemce, výše, účel a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podmínky užití veřejné finanční podpory.</w:t>
      </w:r>
    </w:p>
    <w:p w:rsidR="003423B2" w:rsidRPr="00C92BD0" w:rsidRDefault="003423B2" w:rsidP="00342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23B2" w:rsidRPr="00C92BD0" w:rsidRDefault="003423B2" w:rsidP="003423B2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.  Příjemce doloží doklad o zřízení účtu – pokud žádá převod podpory na účet.</w:t>
      </w:r>
    </w:p>
    <w:p w:rsidR="003423B2" w:rsidRPr="00C92BD0" w:rsidRDefault="003423B2" w:rsidP="003423B2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23B2" w:rsidRDefault="003423B2" w:rsidP="003423B2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Vyúčtování  poskytnuté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veřejné finanční podpory včetně kopií účetních dokladů bude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423B2" w:rsidRDefault="003423B2" w:rsidP="00342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předáno </w:t>
      </w:r>
      <w:proofErr w:type="gramStart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příjemcem  do</w:t>
      </w:r>
      <w:proofErr w:type="gramEnd"/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30 dnů po realizaci  akce na účtárnu obce,  nejpozději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31.12.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3423B2" w:rsidRPr="00C92BD0" w:rsidRDefault="003423B2" w:rsidP="00342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>příslušného roku.</w:t>
      </w:r>
    </w:p>
    <w:p w:rsidR="003423B2" w:rsidRPr="00C92BD0" w:rsidRDefault="003423B2" w:rsidP="00342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Ing. Rudolf Hrnčíř </w:t>
      </w:r>
    </w:p>
    <w:p w:rsidR="003423B2" w:rsidRPr="00C92BD0" w:rsidRDefault="003423B2" w:rsidP="003423B2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C92BD0">
        <w:rPr>
          <w:rFonts w:ascii="Times New Roman" w:eastAsia="Times New Roman" w:hAnsi="Times New Roman"/>
          <w:sz w:val="24"/>
          <w:szCs w:val="24"/>
          <w:lang w:eastAsia="cs-CZ"/>
        </w:rPr>
        <w:t xml:space="preserve">tarosta obce </w:t>
      </w:r>
    </w:p>
    <w:p w:rsidR="00B82F2F" w:rsidRDefault="00B82F2F"/>
    <w:sectPr w:rsidR="00B8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DC0"/>
    <w:multiLevelType w:val="hybridMultilevel"/>
    <w:tmpl w:val="506CD2A2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2BC07E5"/>
    <w:multiLevelType w:val="hybridMultilevel"/>
    <w:tmpl w:val="0F3A6418"/>
    <w:lvl w:ilvl="0" w:tplc="F0F0C3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D2F5978"/>
    <w:multiLevelType w:val="hybridMultilevel"/>
    <w:tmpl w:val="A274B2F0"/>
    <w:lvl w:ilvl="0" w:tplc="B838C03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2"/>
    <w:rsid w:val="00266C49"/>
    <w:rsid w:val="003423B2"/>
    <w:rsid w:val="009C6B1B"/>
    <w:rsid w:val="00B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3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3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2020-02-11T06:02:00Z</cp:lastPrinted>
  <dcterms:created xsi:type="dcterms:W3CDTF">2020-02-11T05:57:00Z</dcterms:created>
  <dcterms:modified xsi:type="dcterms:W3CDTF">2020-02-18T07:28:00Z</dcterms:modified>
</cp:coreProperties>
</file>